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15" w:rsidRPr="002D206F" w:rsidRDefault="00C75A15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ИНФОРМАЦИОННО-АНАЛИТИЧЕСКИЙ ОТЧЕТ </w:t>
      </w:r>
    </w:p>
    <w:p w:rsidR="00C75A15" w:rsidRPr="002D206F" w:rsidRDefault="002D206F" w:rsidP="002D206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 состоянии и деятельности Ц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ентра общественного доступа к правовой и социально значимой информации </w:t>
      </w:r>
      <w:r w:rsidR="00C75A15" w:rsidRPr="002D20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информационно-телекоммуникационной сети Интернет </w:t>
      </w:r>
      <w:r w:rsidR="00B91C15">
        <w:rPr>
          <w:rFonts w:ascii="Times New Roman" w:hAnsi="Times New Roman" w:cs="Times New Roman"/>
          <w:b/>
          <w:color w:val="000000"/>
          <w:sz w:val="24"/>
          <w:szCs w:val="24"/>
        </w:rPr>
        <w:t>(ЦОД) за 2023</w:t>
      </w:r>
      <w:r w:rsidR="00C75A15" w:rsidRPr="002D20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C75A15" w:rsidRPr="002D206F" w:rsidRDefault="00C75A15" w:rsidP="002D206F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1537"/>
        <w:gridCol w:w="1154"/>
        <w:gridCol w:w="12"/>
        <w:gridCol w:w="15"/>
        <w:gridCol w:w="1059"/>
        <w:gridCol w:w="283"/>
        <w:gridCol w:w="759"/>
        <w:gridCol w:w="567"/>
        <w:gridCol w:w="708"/>
        <w:gridCol w:w="655"/>
        <w:gridCol w:w="199"/>
        <w:gridCol w:w="2551"/>
      </w:tblGrid>
      <w:tr w:rsidR="00C75A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C75A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15" w:rsidRPr="002D206F" w:rsidRDefault="00C75A15" w:rsidP="002D206F">
            <w:pPr>
              <w:numPr>
                <w:ilvl w:val="1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Общие сведения об учреждении, </w:t>
            </w:r>
          </w:p>
          <w:p w:rsidR="00C75A15" w:rsidRPr="002D206F" w:rsidRDefault="00C75A15" w:rsidP="002D206F">
            <w:pPr>
              <w:snapToGrid w:val="0"/>
              <w:ind w:left="144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 состав которого входит библиотека, имеющая в своей структуре ЦОД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юридическое наименование учреждения,  (без аббревиатур)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Муниципальное бюджетное учреждение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центральная библиотека Томского района»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учреждения (индекс, населенный пункт, улица, дом)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634507, Томская область, Томский район, 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91E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п. Зональна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Станция, ул. Солнечная, д. 23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учреждения (ФИО полностью, должность).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 (указать междугородный код)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Марина Георгиевна – директор</w:t>
            </w:r>
          </w:p>
          <w:p w:rsidR="00B91C15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 / факс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(3822)92-40-19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1.4.</w:t>
            </w:r>
          </w:p>
          <w:p w:rsidR="00B91C15" w:rsidRPr="002D206F" w:rsidRDefault="00B91C15" w:rsidP="00B91C1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учреждения (и / или страницы на сайте муниципального образования с информацией об учреждении)</w:t>
            </w:r>
          </w:p>
        </w:tc>
        <w:tc>
          <w:tcPr>
            <w:tcW w:w="5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91C1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https://www.libtr.ru/</w:t>
            </w:r>
          </w:p>
        </w:tc>
      </w:tr>
      <w:tr w:rsidR="00B91C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ind w:left="10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 Общие сведения о библиотеке, имеющей в своей структуре ЦОД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Полное наименование библиотеки (без аббревиатур)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 библиотеки (индекс, населенный пункт, улица, дом)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Руководитель библиотеки 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библиотеки (и / или страница на сайте  учреждения с информацией о библиотеке)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3. Общие сведения о Центре общественного доступа</w:t>
            </w: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является самостоятельной структурой в штатном расписании  (указать название отдела 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ЦОД функционирует в рамках структурного подразделения                     (указать название отдела / сектора)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Руководитель ЦОД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(ФИО полностью, должность) Телефон / факс (указать междугородный код). Е-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Адрес сайта ЦОД (и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или страница на сайте  учреждения  (б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иблиотеки) с информацией о ЦОД)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создания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Расписание работы ЦОД (укажите график работы ЦОД, количество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рабочих часов в неделю)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ind w:left="7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ind w:left="75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 Характеристика помещения ЦОД</w:t>
            </w: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Занимает отдельное помещение (указать площадь занимаемого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помещения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 занимает отдельное помещение  (укажите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площадь, выделенную под ЦОД (м²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Персонал ЦОД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библиотеки с указанием должностей, которым дополнительно вменены обязанности по работе в ЦОД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сотрудников ЦОД, прошедши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повышение квалификации в отч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тном году (всего), </w:t>
            </w:r>
          </w:p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и форма мероприятия (семинары, курсы, практикумы, инструктажи и пр.)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Место </w:t>
            </w:r>
          </w:p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Наименование, №, дата выдачи документа, подтверждающего повышение квалификации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4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Технические средства, средства связи, лицензионное программное обеспечение ЦОД</w:t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ПК в ЦОД, всего (ед.),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сотрудников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для пользователей (ед.),                       из них: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 количество стационарных,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общего количества ПК,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ноутбуков,  всего (ед.)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принтеров,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МФУ,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6.6.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другой копировально-множительной техники, всего (ед.)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6.7.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проекторов  и экранов всего – (комплект проектор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экран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ед.)  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6.8.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техника: веб-камера и т.д. (указать название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6.9.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Поступившее оборудование  в ЦОД за отчетный  год (указать название, количество, год выпуска и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источники поступления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списанного в ЦОД оборудования  за отчетный год (указать название, количество, год выпуска для каждого устройства)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доступа к сети Интернет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Тип подключения (указать: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ADSL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/ Модем / Выделенная линия / Спутниковый канал)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Скорость подключения, Кбит/с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Провайдер (наименование)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Устойчивость работы Интернет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(круглосуточно, режим работы ЦОД или  другое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указать)</w:t>
            </w:r>
          </w:p>
        </w:tc>
        <w:tc>
          <w:tcPr>
            <w:tcW w:w="5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Информационные ресурсы ЦОД</w:t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Интернет-ресурсы (укажите несколько наиболее популярных  у пользователей ЦОД)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информационн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ы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 ресурсы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приобретенные или создаваемые в ЦОД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(БД, информационные системы и др.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).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кажите несколько наиболее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популярных  у пользователей ЦОД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Услуги, предоставляемые ЦОД</w:t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Обязательные 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бесплатные (перечислить, в том числе указать наиболее популярные) 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Дополнительные / платные (перечислить, указать стоимость, название и номер документа,  по которому осуществляются платные услуги  ЦО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Д, указать наиболее популярные)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Основные контрольные показатели деятельности ЦОД</w:t>
            </w:r>
          </w:p>
        </w:tc>
      </w:tr>
      <w:tr w:rsidR="00B91C15" w:rsidRPr="002D206F" w:rsidTr="00B91C1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дотчетный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2022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</w:t>
            </w:r>
          </w:p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жителей населенного пункта, всего (человек)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trike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Общее количество индивидуальных посещений ЦОД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молодежь  от 15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посещений: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для получения муниципальных и государственных услуг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информационно-просветительских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общего количества посещений 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Общее количество посещений информационно-образовательных мероприятий ЦОД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дети  до 14 лет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молодежь  от 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общего количества посещений: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учащиеся 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неработающие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пенсионеры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информационно-просветительских мероприятий (всего)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8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 мероприятий по привлечению граждан к регистрации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проведенных ЦОД обучающих мероприятий (всего)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D206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из них: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«Электронный гражданин» (с получением сертификата)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граждан зарегистрированных на портале «Госуслуги»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выполненных в ЦОД индивидуальных информационных запросов,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справок, консультаций</w:t>
            </w:r>
            <w:r w:rsidRPr="002D20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(всего)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укажите несколько наиболее востребованных направлений (тем) запросов (справок,  консультаций)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 Обучение пользователей ЦОД</w:t>
            </w:r>
          </w:p>
        </w:tc>
      </w:tr>
      <w:tr w:rsidR="00B91C15" w:rsidRPr="002D206F" w:rsidTr="00520F64">
        <w:trPr>
          <w:trHeight w:val="50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Наименование программы по обучению </w:t>
            </w: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компьютерной грамотности пользователей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пользователей, прошедших обучение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пользователей, получивших сертификат </w:t>
            </w:r>
            <w:r w:rsidRPr="002D206F">
              <w:rPr>
                <w:rStyle w:val="a5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footnoteReference w:id="2"/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11. Реклама ЦОД</w:t>
            </w: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созданных рекламных материалов, всего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листовки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афиши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C15" w:rsidRPr="002D206F" w:rsidTr="00520F64">
        <w:trPr>
          <w:trHeight w:val="28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другие материалы</w:t>
            </w:r>
          </w:p>
        </w:tc>
        <w:tc>
          <w:tcPr>
            <w:tcW w:w="68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C15" w:rsidRPr="002D206F" w:rsidRDefault="00B91C15" w:rsidP="00B9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12. Перечислите основные достижения ЦОД (за прошедший год):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13.  Опишите проблемы ЦОД (в прошедшем году):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14.Приложения к отчету должны содержать материалы, наглядно подтверждающие и характеризующие деятельность ЦОД в отчетном году</w:t>
      </w:r>
      <w:r w:rsidRPr="002D206F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Дата заполн</w:t>
      </w:r>
      <w:r w:rsidR="00B91C15">
        <w:rPr>
          <w:rFonts w:ascii="Times New Roman" w:hAnsi="Times New Roman" w:cs="Times New Roman"/>
          <w:color w:val="000000"/>
          <w:sz w:val="24"/>
          <w:szCs w:val="24"/>
        </w:rPr>
        <w:t>ения «___</w:t>
      </w:r>
      <w:proofErr w:type="gramStart"/>
      <w:r w:rsidR="00B91C15">
        <w:rPr>
          <w:rFonts w:ascii="Times New Roman" w:hAnsi="Times New Roman" w:cs="Times New Roman"/>
          <w:color w:val="000000"/>
          <w:sz w:val="24"/>
          <w:szCs w:val="24"/>
        </w:rPr>
        <w:t>_»_</w:t>
      </w:r>
      <w:proofErr w:type="gramEnd"/>
      <w:r w:rsidR="00B91C15">
        <w:rPr>
          <w:rFonts w:ascii="Times New Roman" w:hAnsi="Times New Roman" w:cs="Times New Roman"/>
          <w:color w:val="000000"/>
          <w:sz w:val="24"/>
          <w:szCs w:val="24"/>
        </w:rPr>
        <w:t xml:space="preserve">_______________2024 </w:t>
      </w:r>
      <w:r w:rsidRPr="002D206F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75A15" w:rsidRPr="002D206F" w:rsidRDefault="00C75A1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ЦОД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руководителя библиотеки   _______________/_________________________</w:t>
      </w:r>
    </w:p>
    <w:p w:rsidR="00C75A15" w:rsidRPr="002D206F" w:rsidRDefault="00C75A15" w:rsidP="002D206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D206F">
        <w:rPr>
          <w:rFonts w:ascii="Times New Roman" w:hAnsi="Times New Roman" w:cs="Times New Roman"/>
          <w:color w:val="000000"/>
          <w:sz w:val="24"/>
          <w:szCs w:val="24"/>
        </w:rPr>
        <w:t>Подпись руководит</w:t>
      </w:r>
      <w:r w:rsidR="00B91C15">
        <w:rPr>
          <w:rFonts w:ascii="Times New Roman" w:hAnsi="Times New Roman" w:cs="Times New Roman"/>
          <w:color w:val="000000"/>
          <w:sz w:val="24"/>
          <w:szCs w:val="24"/>
        </w:rPr>
        <w:t>еля учреждения _______________/</w:t>
      </w:r>
      <w:r w:rsidR="00B91C15" w:rsidRPr="00B91C15">
        <w:rPr>
          <w:rFonts w:ascii="Times New Roman" w:hAnsi="Times New Roman" w:cs="Times New Roman"/>
          <w:color w:val="000000"/>
          <w:sz w:val="24"/>
          <w:szCs w:val="24"/>
          <w:u w:val="single"/>
        </w:rPr>
        <w:t>М.Г. Никифорова</w:t>
      </w:r>
    </w:p>
    <w:p w:rsidR="002D5170" w:rsidRPr="002D206F" w:rsidRDefault="002D5170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2D206F" w:rsidRDefault="006256B5" w:rsidP="002D206F">
      <w:pPr>
        <w:rPr>
          <w:rFonts w:ascii="Times New Roman" w:hAnsi="Times New Roman" w:cs="Times New Roman"/>
          <w:sz w:val="24"/>
          <w:szCs w:val="24"/>
        </w:rPr>
      </w:pP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b/>
          <w:color w:val="000000"/>
          <w:sz w:val="16"/>
          <w:szCs w:val="16"/>
        </w:rPr>
        <w:t>Рекомендуемые приложения: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1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Характеристика помещения ЦОД (фото, видео, текстовые материалы)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Приложение № </w:t>
      </w:r>
      <w:proofErr w:type="gramStart"/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2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 -</w:t>
      </w:r>
      <w:proofErr w:type="gramEnd"/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Персонал ЦОД (фото</w:t>
      </w:r>
      <w:r w:rsidR="00663849" w:rsidRPr="00B91C15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характеризующие работу персонала, при наличии повышения квалификации приложить копии подтверждающих документов)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3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Услуги, предоставляемые ЦОД (приложить копию </w:t>
      </w:r>
      <w:proofErr w:type="gramStart"/>
      <w:r w:rsidRPr="00B91C15">
        <w:rPr>
          <w:rFonts w:ascii="Times New Roman" w:hAnsi="Times New Roman" w:cs="Times New Roman"/>
          <w:color w:val="000000"/>
          <w:sz w:val="16"/>
          <w:szCs w:val="16"/>
        </w:rPr>
        <w:t>прейскуранта  услуг</w:t>
      </w:r>
      <w:proofErr w:type="gramEnd"/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с подписью руководителя)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4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Проведение информационно-просветительских мероприятий (список проведенных мероприятий или план, фото, сценарии, видео и др. материалы)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5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Проведение обучающих мероприятий (фото, сценарии, обучающие </w:t>
      </w:r>
      <w:proofErr w:type="gramStart"/>
      <w:r w:rsidRPr="00B91C15">
        <w:rPr>
          <w:rFonts w:ascii="Times New Roman" w:hAnsi="Times New Roman" w:cs="Times New Roman"/>
          <w:color w:val="000000"/>
          <w:sz w:val="16"/>
          <w:szCs w:val="16"/>
        </w:rPr>
        <w:t>программы,  видео</w:t>
      </w:r>
      <w:proofErr w:type="gramEnd"/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и др. материалы)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Приложение № 6 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>- Реклама ЦОД (приложить копии созданных ЦОД буклетов, листовок, афиш</w:t>
      </w:r>
      <w:r w:rsidR="00663849" w:rsidRPr="00B91C15">
        <w:rPr>
          <w:rFonts w:ascii="Times New Roman" w:hAnsi="Times New Roman" w:cs="Times New Roman"/>
          <w:color w:val="000000"/>
          <w:sz w:val="16"/>
          <w:szCs w:val="16"/>
        </w:rPr>
        <w:t>,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видео и др. материал</w:t>
      </w:r>
      <w:r w:rsidR="00663849" w:rsidRPr="00B91C15">
        <w:rPr>
          <w:rFonts w:ascii="Times New Roman" w:hAnsi="Times New Roman" w:cs="Times New Roman"/>
          <w:color w:val="000000"/>
          <w:sz w:val="16"/>
          <w:szCs w:val="16"/>
        </w:rPr>
        <w:t>ов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7</w:t>
      </w:r>
      <w:r w:rsidR="00663849"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Достижения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ЦОД (фото, видео, текстовые материалы, сканы подтверждающих докуме</w:t>
      </w:r>
      <w:bookmarkStart w:id="0" w:name="_GoBack"/>
      <w:bookmarkEnd w:id="0"/>
      <w:r w:rsidRPr="00B91C15">
        <w:rPr>
          <w:rFonts w:ascii="Times New Roman" w:hAnsi="Times New Roman" w:cs="Times New Roman"/>
          <w:color w:val="000000"/>
          <w:sz w:val="16"/>
          <w:szCs w:val="16"/>
        </w:rPr>
        <w:t>нтов и др.)</w:t>
      </w:r>
    </w:p>
    <w:p w:rsidR="006256B5" w:rsidRPr="00B91C15" w:rsidRDefault="006256B5" w:rsidP="002D2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16"/>
          <w:szCs w:val="16"/>
        </w:rPr>
      </w:pPr>
      <w:r w:rsidRPr="00B91C15">
        <w:rPr>
          <w:rFonts w:ascii="Times New Roman" w:hAnsi="Times New Roman" w:cs="Times New Roman"/>
          <w:i/>
          <w:color w:val="000000"/>
          <w:sz w:val="16"/>
          <w:szCs w:val="16"/>
        </w:rPr>
        <w:t>Приложение № 8</w:t>
      </w:r>
      <w:r w:rsidRPr="00B91C15">
        <w:rPr>
          <w:rFonts w:ascii="Times New Roman" w:hAnsi="Times New Roman" w:cs="Times New Roman"/>
          <w:color w:val="000000"/>
          <w:sz w:val="16"/>
          <w:szCs w:val="16"/>
        </w:rPr>
        <w:t xml:space="preserve"> - Проблемы ЦОД (фото, видео, текстовые материалы, сканы подтверждающих документов и др.)</w:t>
      </w:r>
    </w:p>
    <w:p w:rsidR="006256B5" w:rsidRPr="00B91C15" w:rsidRDefault="006256B5" w:rsidP="002D206F">
      <w:pPr>
        <w:rPr>
          <w:rFonts w:ascii="Times New Roman" w:hAnsi="Times New Roman" w:cs="Times New Roman"/>
          <w:sz w:val="16"/>
          <w:szCs w:val="16"/>
        </w:rPr>
      </w:pPr>
    </w:p>
    <w:sectPr w:rsidR="006256B5" w:rsidRPr="00B91C15" w:rsidSect="00DD00C1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EEE" w:rsidRDefault="008B3EEE" w:rsidP="00C75A15">
      <w:r>
        <w:separator/>
      </w:r>
    </w:p>
  </w:endnote>
  <w:endnote w:type="continuationSeparator" w:id="0">
    <w:p w:rsidR="008B3EEE" w:rsidRDefault="008B3EEE" w:rsidP="00C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EEE" w:rsidRDefault="008B3EEE" w:rsidP="00C75A15">
      <w:r>
        <w:separator/>
      </w:r>
    </w:p>
  </w:footnote>
  <w:footnote w:type="continuationSeparator" w:id="0">
    <w:p w:rsidR="008B3EEE" w:rsidRDefault="008B3EEE" w:rsidP="00C75A15">
      <w:r>
        <w:continuationSeparator/>
      </w:r>
    </w:p>
  </w:footnote>
  <w:footnote w:id="1">
    <w:p w:rsidR="00B91C15" w:rsidRDefault="00B91C15" w:rsidP="00C75A15">
      <w:pPr>
        <w:pStyle w:val="a3"/>
      </w:pPr>
      <w:r w:rsidRPr="00C61BD1">
        <w:rPr>
          <w:rStyle w:val="a5"/>
        </w:rPr>
        <w:footnoteRef/>
      </w:r>
      <w:r w:rsidRPr="00C61BD1">
        <w:t xml:space="preserve"> Графа заполняется только при наличии документов</w:t>
      </w:r>
    </w:p>
  </w:footnote>
  <w:footnote w:id="2">
    <w:p w:rsidR="00B91C15" w:rsidRPr="004A2D0A" w:rsidRDefault="00B91C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 Графа заполняется только при наличии документов</w:t>
      </w:r>
    </w:p>
  </w:footnote>
  <w:footnote w:id="3">
    <w:p w:rsidR="00C75A15" w:rsidRDefault="00C75A15" w:rsidP="00C75A15">
      <w:pPr>
        <w:pStyle w:val="a3"/>
      </w:pPr>
      <w:r w:rsidRPr="004A2D0A">
        <w:rPr>
          <w:rStyle w:val="a5"/>
        </w:rPr>
        <w:footnoteRef/>
      </w:r>
      <w:r w:rsidRPr="004A2D0A">
        <w:t xml:space="preserve"> Отчет и приложения к </w:t>
      </w:r>
      <w:r w:rsidR="00557766">
        <w:t xml:space="preserve">отчету </w:t>
      </w:r>
      <w:r w:rsidRPr="004A2D0A">
        <w:t>направляются в ТОУНБ им. А.С. Пушкина только в электронном виде.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D"/>
    <w:rsid w:val="002D206F"/>
    <w:rsid w:val="002D5170"/>
    <w:rsid w:val="004602D5"/>
    <w:rsid w:val="00557766"/>
    <w:rsid w:val="006256B5"/>
    <w:rsid w:val="00663849"/>
    <w:rsid w:val="00676B3F"/>
    <w:rsid w:val="00831C15"/>
    <w:rsid w:val="008B3EEE"/>
    <w:rsid w:val="008B787F"/>
    <w:rsid w:val="00B91C15"/>
    <w:rsid w:val="00C5750D"/>
    <w:rsid w:val="00C75A15"/>
    <w:rsid w:val="00DB631F"/>
    <w:rsid w:val="00E142B5"/>
    <w:rsid w:val="00F9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CE73"/>
  <w15:docId w15:val="{9CEB8D3E-3E38-497E-B327-49617FC7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A1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75A15"/>
    <w:pPr>
      <w:suppressLineNumbers/>
      <w:ind w:left="283" w:hanging="283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5A15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5">
    <w:name w:val="footnote reference"/>
    <w:basedOn w:val="a0"/>
    <w:uiPriority w:val="99"/>
    <w:unhideWhenUsed/>
    <w:rsid w:val="00C75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</dc:creator>
  <cp:keywords/>
  <dc:description/>
  <cp:lastModifiedBy>User</cp:lastModifiedBy>
  <cp:revision>3</cp:revision>
  <dcterms:created xsi:type="dcterms:W3CDTF">2019-11-22T05:03:00Z</dcterms:created>
  <dcterms:modified xsi:type="dcterms:W3CDTF">2024-01-03T15:14:00Z</dcterms:modified>
</cp:coreProperties>
</file>