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05">
        <w:rPr>
          <w:rFonts w:ascii="Times New Roman" w:hAnsi="Times New Roman" w:cs="Times New Roman"/>
          <w:b/>
          <w:sz w:val="28"/>
          <w:szCs w:val="28"/>
        </w:rPr>
        <w:t xml:space="preserve">В рамках Национального проекта «Культура» </w:t>
      </w:r>
    </w:p>
    <w:p w:rsidR="007E4305" w:rsidRPr="007E4305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05">
        <w:rPr>
          <w:rFonts w:ascii="Times New Roman" w:hAnsi="Times New Roman" w:cs="Times New Roman"/>
          <w:b/>
          <w:sz w:val="28"/>
          <w:szCs w:val="28"/>
        </w:rPr>
        <w:t xml:space="preserve">в Томском районе открылась </w:t>
      </w:r>
    </w:p>
    <w:p w:rsidR="005863CE" w:rsidRPr="007E4305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05">
        <w:rPr>
          <w:rFonts w:ascii="Times New Roman" w:hAnsi="Times New Roman" w:cs="Times New Roman"/>
          <w:b/>
          <w:sz w:val="28"/>
          <w:szCs w:val="28"/>
        </w:rPr>
        <w:t>третья модельная библиотека</w:t>
      </w:r>
    </w:p>
    <w:p w:rsidR="007E4305" w:rsidRPr="007E4305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305" w:rsidRDefault="00D232FA" w:rsidP="007E43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Модельная библиотека ломает все привычные стереотипы и представления о библиотеке. Полностью п</w:t>
      </w:r>
      <w:r w:rsidR="005E2A55">
        <w:rPr>
          <w:rFonts w:ascii="Times New Roman" w:hAnsi="Times New Roman" w:cs="Times New Roman"/>
          <w:sz w:val="24"/>
          <w:szCs w:val="24"/>
        </w:rPr>
        <w:t>реобразившаяся библиотека стала</w:t>
      </w:r>
      <w:r>
        <w:rPr>
          <w:rFonts w:ascii="Times New Roman" w:hAnsi="Times New Roman" w:cs="Times New Roman"/>
          <w:sz w:val="24"/>
          <w:szCs w:val="24"/>
        </w:rPr>
        <w:t xml:space="preserve"> для жителей села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многофункциональным центром, который призван удовлетворить потребности разнообразных категорий жителей. Важной функцией Октябрьской модельной библиотеки является создание особой культурной, ин</w:t>
      </w:r>
      <w:r w:rsidR="00340A1B">
        <w:rPr>
          <w:rFonts w:ascii="Times New Roman" w:hAnsi="Times New Roman" w:cs="Times New Roman"/>
          <w:sz w:val="24"/>
          <w:szCs w:val="24"/>
        </w:rPr>
        <w:t>теллектуальной среды в обществе.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0A1B">
        <w:rPr>
          <w:rFonts w:ascii="Times New Roman" w:hAnsi="Times New Roman" w:cs="Times New Roman"/>
          <w:sz w:val="24"/>
          <w:szCs w:val="24"/>
        </w:rPr>
        <w:t xml:space="preserve">Библиотека нового поколения будет </w:t>
      </w:r>
      <w:r>
        <w:rPr>
          <w:rFonts w:ascii="Times New Roman" w:hAnsi="Times New Roman" w:cs="Times New Roman"/>
          <w:sz w:val="24"/>
          <w:szCs w:val="24"/>
        </w:rPr>
        <w:t>способствовать росту культурного уровня местного населения, развитию и реализации интеллектуального потенциала</w:t>
      </w:r>
      <w:r w:rsidR="00340A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счет предоставления пространства, которое будет вдохновлять, мотивировать и стимулировать. И, конечно, за счет предоставления наиболее ценного ресурса современного общества – информации. Ведь как сказал Натан Ротшильд «Кто владеет информацией, тот владеет миром».</w:t>
      </w:r>
      <w:r w:rsidR="00340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305" w:rsidRDefault="003D2F88" w:rsidP="007E43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Открытие библиотеки нового поколения – это огромные возможности для сельского населения получать всю необходимую информацию в шаговой доступности, пользоваться высокоскоростным интернетом, </w:t>
      </w:r>
      <w:r w:rsidR="00943465">
        <w:rPr>
          <w:rFonts w:ascii="Times New Roman" w:hAnsi="Times New Roman" w:cs="Times New Roman"/>
          <w:sz w:val="24"/>
          <w:szCs w:val="24"/>
        </w:rPr>
        <w:t xml:space="preserve">читать абсолютно новые книги, </w:t>
      </w:r>
      <w:r>
        <w:rPr>
          <w:rFonts w:ascii="Times New Roman" w:hAnsi="Times New Roman" w:cs="Times New Roman"/>
          <w:sz w:val="24"/>
          <w:szCs w:val="24"/>
        </w:rPr>
        <w:t>пр</w:t>
      </w:r>
      <w:r w:rsidR="00943465">
        <w:rPr>
          <w:rFonts w:ascii="Times New Roman" w:hAnsi="Times New Roman" w:cs="Times New Roman"/>
          <w:sz w:val="24"/>
          <w:szCs w:val="24"/>
        </w:rPr>
        <w:t xml:space="preserve">оводить увлекательно свой досуг, а доступ к Национальной электронной библиотеке даст каждому </w:t>
      </w:r>
      <w:r w:rsidR="00512E51">
        <w:rPr>
          <w:rFonts w:ascii="Times New Roman" w:hAnsi="Times New Roman" w:cs="Times New Roman"/>
          <w:sz w:val="24"/>
          <w:szCs w:val="24"/>
        </w:rPr>
        <w:t>гостю</w:t>
      </w:r>
      <w:r w:rsidR="00943465">
        <w:rPr>
          <w:rFonts w:ascii="Times New Roman" w:hAnsi="Times New Roman" w:cs="Times New Roman"/>
          <w:sz w:val="24"/>
          <w:szCs w:val="24"/>
        </w:rPr>
        <w:t xml:space="preserve"> воспользоваться колоссальным объемом информации.</w:t>
      </w:r>
      <w:r>
        <w:rPr>
          <w:rFonts w:ascii="Times New Roman" w:hAnsi="Times New Roman" w:cs="Times New Roman"/>
          <w:sz w:val="24"/>
          <w:szCs w:val="24"/>
        </w:rPr>
        <w:t xml:space="preserve"> Библиотека само по себе место уникальное, а модельная библиотека</w:t>
      </w:r>
      <w:r w:rsidR="00943465">
        <w:rPr>
          <w:rFonts w:ascii="Times New Roman" w:hAnsi="Times New Roman" w:cs="Times New Roman"/>
          <w:sz w:val="24"/>
          <w:szCs w:val="24"/>
        </w:rPr>
        <w:t xml:space="preserve">, и тем более в удаленном от города селе, </w:t>
      </w:r>
      <w:proofErr w:type="gramStart"/>
      <w:r w:rsidR="00943465">
        <w:rPr>
          <w:rFonts w:ascii="Times New Roman" w:hAnsi="Times New Roman" w:cs="Times New Roman"/>
          <w:sz w:val="24"/>
          <w:szCs w:val="24"/>
        </w:rPr>
        <w:t>представляет собой целый мир, от</w:t>
      </w:r>
      <w:r w:rsidR="00BD5F9F">
        <w:rPr>
          <w:rFonts w:ascii="Times New Roman" w:hAnsi="Times New Roman" w:cs="Times New Roman"/>
          <w:sz w:val="24"/>
          <w:szCs w:val="24"/>
        </w:rPr>
        <w:t>крытый каждому, кто любит книгу, хочет развиваться, прово</w:t>
      </w:r>
      <w:r w:rsidR="00512E51">
        <w:rPr>
          <w:rFonts w:ascii="Times New Roman" w:hAnsi="Times New Roman" w:cs="Times New Roman"/>
          <w:sz w:val="24"/>
          <w:szCs w:val="24"/>
        </w:rPr>
        <w:t xml:space="preserve">дить интеллектуально свой досуг, а современные и уникальные для села </w:t>
      </w:r>
      <w:proofErr w:type="spellStart"/>
      <w:r w:rsidR="00512E51">
        <w:rPr>
          <w:rFonts w:ascii="Times New Roman" w:hAnsi="Times New Roman" w:cs="Times New Roman"/>
          <w:sz w:val="24"/>
          <w:szCs w:val="24"/>
        </w:rPr>
        <w:t>гаджеты</w:t>
      </w:r>
      <w:proofErr w:type="spellEnd"/>
      <w:r w:rsidR="00512E51">
        <w:rPr>
          <w:rFonts w:ascii="Times New Roman" w:hAnsi="Times New Roman" w:cs="Times New Roman"/>
          <w:sz w:val="24"/>
          <w:szCs w:val="24"/>
        </w:rPr>
        <w:t>, в этом помогут.</w:t>
      </w:r>
      <w:proofErr w:type="gramEnd"/>
    </w:p>
    <w:p w:rsidR="007E4305" w:rsidRDefault="0001472C" w:rsidP="007E43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Модернизация затронула каждый сантиметр библиотечного пространства. </w:t>
      </w:r>
      <w:r w:rsidR="0092783F">
        <w:rPr>
          <w:rFonts w:ascii="Times New Roman" w:hAnsi="Times New Roman" w:cs="Times New Roman"/>
          <w:bCs/>
          <w:sz w:val="24"/>
          <w:szCs w:val="24"/>
        </w:rPr>
        <w:t>Раньше стеллажи с книгами и столы, а теперь, благодаря зонированию помещений, каждый метр задействован. Войдя в библи</w:t>
      </w:r>
      <w:r w:rsidR="00D232FA">
        <w:rPr>
          <w:rFonts w:ascii="Times New Roman" w:hAnsi="Times New Roman" w:cs="Times New Roman"/>
          <w:bCs/>
          <w:sz w:val="24"/>
          <w:szCs w:val="24"/>
        </w:rPr>
        <w:t>отеку, попадаешь в зону «</w:t>
      </w:r>
      <w:proofErr w:type="spellStart"/>
      <w:r w:rsidR="00D232FA">
        <w:rPr>
          <w:rFonts w:ascii="Times New Roman" w:hAnsi="Times New Roman" w:cs="Times New Roman"/>
          <w:bCs/>
          <w:sz w:val="24"/>
          <w:szCs w:val="24"/>
        </w:rPr>
        <w:t>ресепш</w:t>
      </w:r>
      <w:r w:rsidR="0092783F"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 w:rsidR="0092783F">
        <w:rPr>
          <w:rFonts w:ascii="Times New Roman" w:hAnsi="Times New Roman" w:cs="Times New Roman"/>
          <w:bCs/>
          <w:sz w:val="24"/>
          <w:szCs w:val="24"/>
        </w:rPr>
        <w:t xml:space="preserve">», направо пойдешь, попадаешь в Литературную гостиную, где удобные диваны, открытые стеллажи с новыми книгами, чай и угощения, чтобы уютно почитать или изучить новую выставку. А слева от </w:t>
      </w:r>
      <w:proofErr w:type="spellStart"/>
      <w:r w:rsidR="0092783F">
        <w:rPr>
          <w:rFonts w:ascii="Times New Roman" w:hAnsi="Times New Roman" w:cs="Times New Roman"/>
          <w:bCs/>
          <w:sz w:val="24"/>
          <w:szCs w:val="24"/>
        </w:rPr>
        <w:t>ресепшена</w:t>
      </w:r>
      <w:proofErr w:type="spellEnd"/>
      <w:r w:rsidR="0092783F">
        <w:rPr>
          <w:rFonts w:ascii="Times New Roman" w:hAnsi="Times New Roman" w:cs="Times New Roman"/>
          <w:bCs/>
          <w:sz w:val="24"/>
          <w:szCs w:val="24"/>
        </w:rPr>
        <w:t xml:space="preserve"> «Территория детства»</w:t>
      </w:r>
      <w:r w:rsidR="00D6530D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92783F">
        <w:rPr>
          <w:rFonts w:ascii="Times New Roman" w:hAnsi="Times New Roman" w:cs="Times New Roman"/>
          <w:bCs/>
          <w:sz w:val="24"/>
          <w:szCs w:val="24"/>
        </w:rPr>
        <w:t xml:space="preserve"> зона, где каждый ребенок найдет занятие по душе. Тут маленьких читателей библиотеки ждут современные </w:t>
      </w:r>
      <w:proofErr w:type="spellStart"/>
      <w:r w:rsidR="0092783F">
        <w:rPr>
          <w:rFonts w:ascii="Times New Roman" w:hAnsi="Times New Roman" w:cs="Times New Roman"/>
          <w:bCs/>
          <w:sz w:val="24"/>
          <w:szCs w:val="24"/>
        </w:rPr>
        <w:t>гаджеты</w:t>
      </w:r>
      <w:proofErr w:type="spellEnd"/>
      <w:r w:rsidR="0092783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2783F" w:rsidRPr="0092783F">
        <w:rPr>
          <w:rFonts w:ascii="Times New Roman" w:hAnsi="Times New Roman" w:cs="Times New Roman"/>
          <w:bCs/>
          <w:sz w:val="24"/>
          <w:szCs w:val="24"/>
        </w:rPr>
        <w:t>3</w:t>
      </w:r>
      <w:r w:rsidR="0092783F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92783F">
        <w:rPr>
          <w:rFonts w:ascii="Times New Roman" w:hAnsi="Times New Roman" w:cs="Times New Roman"/>
          <w:bCs/>
          <w:sz w:val="24"/>
          <w:szCs w:val="24"/>
        </w:rPr>
        <w:t xml:space="preserve"> очки, шлем виртуальной реальности, интерактивный стол и для обучения интерактивный дисплей. А еще сюрприз для юных читателей – интерактивная песочница. Это целый комплекс, в котором с помощью технологий дополненной реальности дети строят на песке свои миры с вулканами и долинами, озерами и реками. Интерактивная песочница способствует</w:t>
      </w:r>
      <w:r w:rsidR="00D6530D">
        <w:rPr>
          <w:rFonts w:ascii="Times New Roman" w:hAnsi="Times New Roman" w:cs="Times New Roman"/>
          <w:bCs/>
          <w:sz w:val="24"/>
          <w:szCs w:val="24"/>
        </w:rPr>
        <w:t xml:space="preserve"> развитию речи, помогает изучать окружающий мир, географию, строение земли, цвета, фигуры, развивает память, внимание и логику.</w:t>
      </w:r>
      <w:r w:rsidR="009020C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472C" w:rsidRDefault="009020CE" w:rsidP="007E430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отдельной комнате расположилась зона под названием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Медиацентр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». Это многофункциональное пространство для проведения </w:t>
      </w:r>
      <w:r w:rsidR="001726FA">
        <w:rPr>
          <w:rFonts w:ascii="Times New Roman" w:hAnsi="Times New Roman" w:cs="Times New Roman"/>
          <w:bCs/>
          <w:sz w:val="24"/>
          <w:szCs w:val="24"/>
        </w:rPr>
        <w:t>библиотечных мероприятий и занятия клубов, работы за компьютерами. Широкоформатный экран позволит совершать экскурсии по музеям и посещать виртуальные концерты. Здесь собрана оргтехника для оперативного выполнения запросов: принтер, ксерокс, ламинатор, брошюровщик. Наличие современного оборудования позволит библиотеке предоставлять актуальные для жителей села услуги.</w:t>
      </w:r>
    </w:p>
    <w:p w:rsidR="007E4305" w:rsidRDefault="007E4305" w:rsidP="007E43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E4305" w:rsidSect="00043B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4305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305">
        <w:rPr>
          <w:rFonts w:ascii="Times New Roman" w:hAnsi="Times New Roman" w:cs="Times New Roman"/>
          <w:b/>
          <w:sz w:val="24"/>
          <w:szCs w:val="24"/>
        </w:rPr>
        <w:lastRenderedPageBreak/>
        <w:t>Фото Октябрьской модельной библиотеки</w:t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4190" cy="4000500"/>
            <wp:effectExtent l="19050" t="0" r="0" b="0"/>
            <wp:docPr id="1" name="Рисунок 0" descr="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00" cy="4004260"/>
            <wp:effectExtent l="19050" t="0" r="0" b="0"/>
            <wp:docPr id="2" name="Рисунок 1" descr="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00" cy="4004260"/>
            <wp:effectExtent l="19050" t="0" r="0" b="0"/>
            <wp:docPr id="3" name="Рисунок 2" descr="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00" cy="4004260"/>
            <wp:effectExtent l="19050" t="0" r="0" b="0"/>
            <wp:docPr id="4" name="Рисунок 3" descr="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00" cy="4004260"/>
            <wp:effectExtent l="19050" t="0" r="0" b="0"/>
            <wp:docPr id="5" name="Рисунок 4" descr="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00" cy="4004260"/>
            <wp:effectExtent l="19050" t="0" r="0" b="0"/>
            <wp:docPr id="6" name="Рисунок 5" descr="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00" cy="4004260"/>
            <wp:effectExtent l="19050" t="0" r="0" b="0"/>
            <wp:docPr id="7" name="Рисунок 6" descr="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00" cy="4004260"/>
            <wp:effectExtent l="19050" t="0" r="0" b="0"/>
            <wp:docPr id="8" name="Рисунок 7" descr="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9E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00" cy="4004260"/>
            <wp:effectExtent l="19050" t="0" r="0" b="0"/>
            <wp:docPr id="9" name="Рисунок 8" descr="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05" w:rsidRPr="007E4305" w:rsidRDefault="007E4305" w:rsidP="007E43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00" cy="4004260"/>
            <wp:effectExtent l="19050" t="0" r="0" b="0"/>
            <wp:docPr id="10" name="Рисунок 9" descr="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0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305" w:rsidRPr="007E4305" w:rsidSect="0004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537"/>
    <w:rsid w:val="0001472C"/>
    <w:rsid w:val="00026A28"/>
    <w:rsid w:val="00043B1D"/>
    <w:rsid w:val="001726FA"/>
    <w:rsid w:val="001C6D0C"/>
    <w:rsid w:val="00340A1B"/>
    <w:rsid w:val="003D2F88"/>
    <w:rsid w:val="00421E9E"/>
    <w:rsid w:val="00512E51"/>
    <w:rsid w:val="005863CE"/>
    <w:rsid w:val="005E2A55"/>
    <w:rsid w:val="007E4305"/>
    <w:rsid w:val="008F5B68"/>
    <w:rsid w:val="009020CE"/>
    <w:rsid w:val="0092783F"/>
    <w:rsid w:val="00943465"/>
    <w:rsid w:val="00A612A0"/>
    <w:rsid w:val="00BC7466"/>
    <w:rsid w:val="00BD5F9F"/>
    <w:rsid w:val="00C83537"/>
    <w:rsid w:val="00D232FA"/>
    <w:rsid w:val="00D6530D"/>
    <w:rsid w:val="00F1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34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E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2020-12-17T08:11:00Z</dcterms:created>
  <dcterms:modified xsi:type="dcterms:W3CDTF">2021-04-28T05:12:00Z</dcterms:modified>
</cp:coreProperties>
</file>